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61" w:rsidRDefault="00666493" w:rsidP="00AF6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50AE">
        <w:rPr>
          <w:rFonts w:ascii="Times New Roman" w:hAnsi="Times New Roman" w:cs="Times New Roman"/>
          <w:b/>
          <w:sz w:val="28"/>
          <w:szCs w:val="28"/>
          <w:lang w:val="en-US"/>
        </w:rPr>
        <w:t>Form of Appeal abo</w:t>
      </w:r>
      <w:bookmarkStart w:id="0" w:name="_GoBack"/>
      <w:bookmarkEnd w:id="0"/>
      <w:r w:rsidRPr="005C50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ut the OECD </w:t>
      </w:r>
    </w:p>
    <w:p w:rsidR="007D17BF" w:rsidRDefault="00666493" w:rsidP="00AF6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50AE">
        <w:rPr>
          <w:rFonts w:ascii="Times New Roman" w:hAnsi="Times New Roman" w:cs="Times New Roman"/>
          <w:b/>
          <w:sz w:val="28"/>
          <w:szCs w:val="28"/>
          <w:lang w:val="en-US"/>
        </w:rPr>
        <w:t>Guidelines violation for multinational companies</w:t>
      </w:r>
    </w:p>
    <w:p w:rsidR="00AF6361" w:rsidRPr="00AF6361" w:rsidRDefault="00AF6361" w:rsidP="00AF6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55DFD" w:rsidRPr="00AF6361" w:rsidTr="00451353">
        <w:tc>
          <w:tcPr>
            <w:tcW w:w="9345" w:type="dxa"/>
            <w:gridSpan w:val="2"/>
            <w:shd w:val="clear" w:color="auto" w:fill="DEEAF6" w:themeFill="accent1" w:themeFillTint="33"/>
          </w:tcPr>
          <w:p w:rsidR="003F6723" w:rsidRPr="00AF6361" w:rsidRDefault="00666493" w:rsidP="00AF636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6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About the author of the appeal </w:t>
            </w:r>
          </w:p>
        </w:tc>
      </w:tr>
      <w:tr w:rsidR="00855DFD" w:rsidRPr="00AF6361" w:rsidTr="005C50AE">
        <w:tc>
          <w:tcPr>
            <w:tcW w:w="4672" w:type="dxa"/>
          </w:tcPr>
          <w:p w:rsidR="005C50AE" w:rsidRPr="00AF6361" w:rsidRDefault="00666493" w:rsidP="00AF6361">
            <w:pPr>
              <w:pStyle w:val="a4"/>
              <w:numPr>
                <w:ilvl w:val="0"/>
                <w:numId w:val="4"/>
              </w:numPr>
              <w:tabs>
                <w:tab w:val="left" w:pos="164"/>
              </w:tabs>
              <w:ind w:left="306" w:hanging="3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0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a company or full name of an individual</w:t>
            </w:r>
          </w:p>
        </w:tc>
        <w:tc>
          <w:tcPr>
            <w:tcW w:w="4673" w:type="dxa"/>
          </w:tcPr>
          <w:p w:rsidR="005C50AE" w:rsidRPr="00AF6361" w:rsidRDefault="005C50AE" w:rsidP="00AF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55DFD" w:rsidTr="005C50AE">
        <w:tc>
          <w:tcPr>
            <w:tcW w:w="4672" w:type="dxa"/>
          </w:tcPr>
          <w:p w:rsidR="005C50AE" w:rsidRPr="00DF42F8" w:rsidRDefault="00666493" w:rsidP="00AF6361">
            <w:pPr>
              <w:tabs>
                <w:tab w:val="left" w:pos="306"/>
              </w:tabs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Phone number</w:t>
            </w:r>
          </w:p>
        </w:tc>
        <w:tc>
          <w:tcPr>
            <w:tcW w:w="4673" w:type="dxa"/>
          </w:tcPr>
          <w:p w:rsidR="005C50AE" w:rsidRDefault="005C50AE" w:rsidP="00AF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FD" w:rsidTr="005C50AE">
        <w:tc>
          <w:tcPr>
            <w:tcW w:w="4672" w:type="dxa"/>
          </w:tcPr>
          <w:p w:rsidR="005C50AE" w:rsidRPr="00DF42F8" w:rsidRDefault="00666493" w:rsidP="00AF6361">
            <w:pPr>
              <w:tabs>
                <w:tab w:val="left" w:pos="306"/>
              </w:tabs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Postal address</w:t>
            </w:r>
          </w:p>
        </w:tc>
        <w:tc>
          <w:tcPr>
            <w:tcW w:w="4673" w:type="dxa"/>
          </w:tcPr>
          <w:p w:rsidR="005C50AE" w:rsidRDefault="005C50AE" w:rsidP="00AF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FD" w:rsidRPr="00AF6361" w:rsidTr="005C50AE">
        <w:tc>
          <w:tcPr>
            <w:tcW w:w="4672" w:type="dxa"/>
          </w:tcPr>
          <w:p w:rsidR="005C50AE" w:rsidRPr="00AF6361" w:rsidRDefault="00666493" w:rsidP="00AF6361">
            <w:pPr>
              <w:tabs>
                <w:tab w:val="left" w:pos="306"/>
              </w:tabs>
              <w:ind w:left="30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Email address and website (if available)</w:t>
            </w:r>
          </w:p>
        </w:tc>
        <w:tc>
          <w:tcPr>
            <w:tcW w:w="4673" w:type="dxa"/>
          </w:tcPr>
          <w:p w:rsidR="005C50AE" w:rsidRPr="00AF6361" w:rsidRDefault="005C50AE" w:rsidP="00AF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55DFD" w:rsidRPr="00AF6361" w:rsidTr="005C50AE">
        <w:tc>
          <w:tcPr>
            <w:tcW w:w="4672" w:type="dxa"/>
          </w:tcPr>
          <w:p w:rsidR="005C50AE" w:rsidRPr="00AF6361" w:rsidRDefault="00666493" w:rsidP="00AF6361">
            <w:pPr>
              <w:tabs>
                <w:tab w:val="left" w:pos="306"/>
              </w:tabs>
              <w:ind w:left="30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Whether this appeal represents the interests of the Trade Union or the community?  </w:t>
            </w:r>
          </w:p>
        </w:tc>
        <w:tc>
          <w:tcPr>
            <w:tcW w:w="4673" w:type="dxa"/>
          </w:tcPr>
          <w:p w:rsidR="005C50AE" w:rsidRPr="00AF6361" w:rsidRDefault="005C50AE" w:rsidP="00AF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55DFD" w:rsidRPr="00AF6361" w:rsidTr="005C50AE">
        <w:tc>
          <w:tcPr>
            <w:tcW w:w="4672" w:type="dxa"/>
          </w:tcPr>
          <w:p w:rsidR="005C50AE" w:rsidRPr="00AF6361" w:rsidRDefault="00666493" w:rsidP="00AF6361">
            <w:pPr>
              <w:tabs>
                <w:tab w:val="left" w:pos="447"/>
              </w:tabs>
              <w:ind w:left="306" w:hanging="3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If yes, please explain your interest in this case and indicate the mandate or reason for filing the case.</w:t>
            </w:r>
          </w:p>
        </w:tc>
        <w:tc>
          <w:tcPr>
            <w:tcW w:w="4673" w:type="dxa"/>
          </w:tcPr>
          <w:p w:rsidR="005C50AE" w:rsidRPr="00AF6361" w:rsidRDefault="005C50AE" w:rsidP="00AF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55DFD" w:rsidTr="003F6723">
        <w:tc>
          <w:tcPr>
            <w:tcW w:w="9345" w:type="dxa"/>
            <w:gridSpan w:val="2"/>
            <w:shd w:val="clear" w:color="auto" w:fill="DEEAF6" w:themeFill="accent1" w:themeFillTint="33"/>
          </w:tcPr>
          <w:p w:rsidR="003F6723" w:rsidRPr="003F6723" w:rsidRDefault="00666493" w:rsidP="00AF636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6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About the Company</w:t>
            </w:r>
          </w:p>
        </w:tc>
      </w:tr>
      <w:tr w:rsidR="00855DFD" w:rsidTr="005C50AE">
        <w:tc>
          <w:tcPr>
            <w:tcW w:w="4672" w:type="dxa"/>
          </w:tcPr>
          <w:p w:rsidR="003F6723" w:rsidRPr="00DF42F8" w:rsidRDefault="00666493" w:rsidP="00AF6361">
            <w:pPr>
              <w:ind w:left="164" w:hanging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Name of the Company</w:t>
            </w:r>
          </w:p>
        </w:tc>
        <w:tc>
          <w:tcPr>
            <w:tcW w:w="4673" w:type="dxa"/>
          </w:tcPr>
          <w:p w:rsidR="003F6723" w:rsidRDefault="003F6723" w:rsidP="00AF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FD" w:rsidTr="005C50AE">
        <w:tc>
          <w:tcPr>
            <w:tcW w:w="4672" w:type="dxa"/>
          </w:tcPr>
          <w:p w:rsidR="003F6723" w:rsidRPr="00DF42F8" w:rsidRDefault="00666493" w:rsidP="00AF6361">
            <w:pPr>
              <w:ind w:left="164" w:hanging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Postal address </w:t>
            </w:r>
          </w:p>
        </w:tc>
        <w:tc>
          <w:tcPr>
            <w:tcW w:w="4673" w:type="dxa"/>
          </w:tcPr>
          <w:p w:rsidR="003F6723" w:rsidRDefault="003F6723" w:rsidP="00AF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FD" w:rsidTr="005C50AE">
        <w:tc>
          <w:tcPr>
            <w:tcW w:w="4672" w:type="dxa"/>
          </w:tcPr>
          <w:p w:rsidR="003F6723" w:rsidRPr="00DF42F8" w:rsidRDefault="00666493" w:rsidP="00AF6361">
            <w:pPr>
              <w:ind w:left="164" w:hanging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Phone number </w:t>
            </w:r>
          </w:p>
        </w:tc>
        <w:tc>
          <w:tcPr>
            <w:tcW w:w="4673" w:type="dxa"/>
          </w:tcPr>
          <w:p w:rsidR="003F6723" w:rsidRDefault="003F6723" w:rsidP="00AF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FD" w:rsidTr="005C50AE">
        <w:tc>
          <w:tcPr>
            <w:tcW w:w="4672" w:type="dxa"/>
          </w:tcPr>
          <w:p w:rsidR="003F6723" w:rsidRPr="00DF42F8" w:rsidRDefault="00666493" w:rsidP="00AF6361">
            <w:pPr>
              <w:ind w:left="164" w:hanging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E-mail address</w:t>
            </w:r>
          </w:p>
        </w:tc>
        <w:tc>
          <w:tcPr>
            <w:tcW w:w="4673" w:type="dxa"/>
          </w:tcPr>
          <w:p w:rsidR="003F6723" w:rsidRDefault="003F6723" w:rsidP="00AF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FD" w:rsidRPr="00AF6361" w:rsidTr="005C50AE">
        <w:tc>
          <w:tcPr>
            <w:tcW w:w="4672" w:type="dxa"/>
          </w:tcPr>
          <w:p w:rsidR="003F6723" w:rsidRPr="00AF6361" w:rsidRDefault="00666493" w:rsidP="00AF6361">
            <w:pPr>
              <w:ind w:left="306" w:hanging="3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Legal form/ form of ownership (private, public)</w:t>
            </w:r>
          </w:p>
        </w:tc>
        <w:tc>
          <w:tcPr>
            <w:tcW w:w="4673" w:type="dxa"/>
          </w:tcPr>
          <w:p w:rsidR="003F6723" w:rsidRPr="00AF6361" w:rsidRDefault="003F6723" w:rsidP="00AF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55DFD" w:rsidRPr="00AF6361" w:rsidTr="00AF4933">
        <w:tc>
          <w:tcPr>
            <w:tcW w:w="9345" w:type="dxa"/>
            <w:gridSpan w:val="2"/>
            <w:shd w:val="clear" w:color="auto" w:fill="DEEAF6" w:themeFill="accent1" w:themeFillTint="33"/>
          </w:tcPr>
          <w:p w:rsidR="00AF4933" w:rsidRPr="00AF4933" w:rsidRDefault="00666493" w:rsidP="00AF636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49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About the appeal (specific case)</w:t>
            </w:r>
          </w:p>
        </w:tc>
      </w:tr>
      <w:tr w:rsidR="00855DFD" w:rsidRPr="00AF6361" w:rsidTr="005C50AE">
        <w:tc>
          <w:tcPr>
            <w:tcW w:w="4672" w:type="dxa"/>
          </w:tcPr>
          <w:p w:rsidR="003F6723" w:rsidRPr="00AF6361" w:rsidRDefault="00666493" w:rsidP="00AF6361">
            <w:pPr>
              <w:ind w:left="306" w:hanging="3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What sections of the Guidelines are affected by the appeal? </w:t>
            </w:r>
          </w:p>
        </w:tc>
        <w:tc>
          <w:tcPr>
            <w:tcW w:w="4673" w:type="dxa"/>
          </w:tcPr>
          <w:p w:rsidR="003F6723" w:rsidRPr="00AF6361" w:rsidRDefault="003F6723" w:rsidP="00AF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55DFD" w:rsidRPr="00AF6361" w:rsidTr="005C50AE">
        <w:tc>
          <w:tcPr>
            <w:tcW w:w="4672" w:type="dxa"/>
          </w:tcPr>
          <w:p w:rsidR="003F6723" w:rsidRPr="00AF6361" w:rsidRDefault="00666493" w:rsidP="00AF6361">
            <w:pPr>
              <w:ind w:left="306" w:hanging="3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In which country/administrative unit did the violation occur?</w:t>
            </w:r>
          </w:p>
        </w:tc>
        <w:tc>
          <w:tcPr>
            <w:tcW w:w="4673" w:type="dxa"/>
          </w:tcPr>
          <w:p w:rsidR="003F6723" w:rsidRPr="00AF6361" w:rsidRDefault="003F6723" w:rsidP="00AF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55DFD" w:rsidRPr="00AF6361" w:rsidTr="005C50AE">
        <w:tc>
          <w:tcPr>
            <w:tcW w:w="4672" w:type="dxa"/>
          </w:tcPr>
          <w:p w:rsidR="003F6723" w:rsidRPr="00AF6361" w:rsidRDefault="00666493" w:rsidP="00AF6361">
            <w:pPr>
              <w:ind w:left="306" w:hanging="3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Describe violations and how they relate to these sections of the OECD Guidelines</w:t>
            </w:r>
          </w:p>
        </w:tc>
        <w:tc>
          <w:tcPr>
            <w:tcW w:w="4673" w:type="dxa"/>
          </w:tcPr>
          <w:p w:rsidR="003F6723" w:rsidRPr="00AF6361" w:rsidRDefault="003F6723" w:rsidP="00AF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55DFD" w:rsidRPr="00AF6361" w:rsidTr="005C50AE">
        <w:tc>
          <w:tcPr>
            <w:tcW w:w="4672" w:type="dxa"/>
          </w:tcPr>
          <w:p w:rsidR="003F6723" w:rsidRPr="00AF6361" w:rsidRDefault="00666493" w:rsidP="00AF6361">
            <w:pPr>
              <w:ind w:left="306" w:hanging="3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Supporting documentation proving the validity of the appeal: reports, studies, certificates, etc.</w:t>
            </w:r>
          </w:p>
        </w:tc>
        <w:tc>
          <w:tcPr>
            <w:tcW w:w="4673" w:type="dxa"/>
          </w:tcPr>
          <w:p w:rsidR="003F6723" w:rsidRPr="00AF6361" w:rsidRDefault="003F6723" w:rsidP="00AF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55DFD" w:rsidRPr="00AF6361" w:rsidTr="005C50AE">
        <w:tc>
          <w:tcPr>
            <w:tcW w:w="4672" w:type="dxa"/>
          </w:tcPr>
          <w:p w:rsidR="003F6723" w:rsidRPr="00AF6361" w:rsidRDefault="00666493" w:rsidP="00AF6361">
            <w:pPr>
              <w:ind w:left="306" w:hanging="3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Does the appeal affect NCPs of other countries? If so, please indicate which countries and the rationale for why. </w:t>
            </w:r>
          </w:p>
        </w:tc>
        <w:tc>
          <w:tcPr>
            <w:tcW w:w="4673" w:type="dxa"/>
          </w:tcPr>
          <w:p w:rsidR="003F6723" w:rsidRPr="00AF6361" w:rsidRDefault="003F6723" w:rsidP="00AF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55DFD" w:rsidRPr="00AF6361" w:rsidTr="005C50AE">
        <w:tc>
          <w:tcPr>
            <w:tcW w:w="4672" w:type="dxa"/>
          </w:tcPr>
          <w:p w:rsidR="00AF368E" w:rsidRPr="00AF6361" w:rsidRDefault="00666493" w:rsidP="00AF6361">
            <w:pPr>
              <w:ind w:left="306" w:hanging="3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In your opinion, what actions should be taken by the Company for problem solving?</w:t>
            </w:r>
          </w:p>
        </w:tc>
        <w:tc>
          <w:tcPr>
            <w:tcW w:w="4673" w:type="dxa"/>
          </w:tcPr>
          <w:p w:rsidR="00AF368E" w:rsidRPr="00AF6361" w:rsidRDefault="00AF368E" w:rsidP="00AF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55DFD" w:rsidTr="004D2B9E">
        <w:tc>
          <w:tcPr>
            <w:tcW w:w="9345" w:type="dxa"/>
            <w:gridSpan w:val="2"/>
            <w:shd w:val="clear" w:color="auto" w:fill="DEEAF6" w:themeFill="accent1" w:themeFillTint="33"/>
          </w:tcPr>
          <w:p w:rsidR="00090EDB" w:rsidRPr="00090EDB" w:rsidRDefault="00666493" w:rsidP="00AF636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Other proceedings</w:t>
            </w:r>
          </w:p>
        </w:tc>
      </w:tr>
      <w:tr w:rsidR="00855DFD" w:rsidRPr="00AF6361" w:rsidTr="005C50AE">
        <w:tc>
          <w:tcPr>
            <w:tcW w:w="4672" w:type="dxa"/>
          </w:tcPr>
          <w:p w:rsidR="00AF368E" w:rsidRPr="00AF6361" w:rsidRDefault="00666493" w:rsidP="00AF6361">
            <w:pPr>
              <w:ind w:left="164" w:hanging="16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Have there been other attempts to resolve the situation? </w:t>
            </w:r>
          </w:p>
        </w:tc>
        <w:tc>
          <w:tcPr>
            <w:tcW w:w="4673" w:type="dxa"/>
          </w:tcPr>
          <w:p w:rsidR="00AF368E" w:rsidRPr="00AF6361" w:rsidRDefault="00AF368E" w:rsidP="00AF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55DFD" w:rsidRPr="00AF6361" w:rsidTr="005C50AE">
        <w:tc>
          <w:tcPr>
            <w:tcW w:w="4672" w:type="dxa"/>
          </w:tcPr>
          <w:p w:rsidR="00AF368E" w:rsidRPr="00AF6361" w:rsidRDefault="00666493" w:rsidP="00AF6361">
            <w:pPr>
              <w:ind w:left="164" w:hanging="16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If so, what were the results of alternative attempts to resolve the situation?</w:t>
            </w:r>
          </w:p>
        </w:tc>
        <w:tc>
          <w:tcPr>
            <w:tcW w:w="4673" w:type="dxa"/>
          </w:tcPr>
          <w:p w:rsidR="00AF368E" w:rsidRPr="00AF6361" w:rsidRDefault="00AF368E" w:rsidP="00AF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55DFD" w:rsidTr="004E3E6A">
        <w:tc>
          <w:tcPr>
            <w:tcW w:w="9345" w:type="dxa"/>
            <w:gridSpan w:val="2"/>
            <w:shd w:val="clear" w:color="auto" w:fill="DEEAF6" w:themeFill="accent1" w:themeFillTint="33"/>
          </w:tcPr>
          <w:p w:rsidR="004E3E6A" w:rsidRPr="004E3E6A" w:rsidRDefault="00666493" w:rsidP="00AF636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E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Additional comments</w:t>
            </w:r>
          </w:p>
        </w:tc>
      </w:tr>
      <w:tr w:rsidR="00855DFD" w:rsidRPr="00AF6361" w:rsidTr="005C50AE">
        <w:tc>
          <w:tcPr>
            <w:tcW w:w="4672" w:type="dxa"/>
          </w:tcPr>
          <w:p w:rsidR="00090EDB" w:rsidRPr="00AF6361" w:rsidRDefault="00666493" w:rsidP="00AF6361">
            <w:pPr>
              <w:ind w:left="164" w:hanging="16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Additional comments related to the appeal</w:t>
            </w:r>
          </w:p>
        </w:tc>
        <w:tc>
          <w:tcPr>
            <w:tcW w:w="4673" w:type="dxa"/>
          </w:tcPr>
          <w:p w:rsidR="00090EDB" w:rsidRPr="00AF6361" w:rsidRDefault="00090EDB" w:rsidP="00AF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5C50AE" w:rsidRPr="00AF6361" w:rsidRDefault="005C50AE" w:rsidP="00AF6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5C50AE" w:rsidRPr="00AF6361" w:rsidSect="00AF6361">
      <w:headerReference w:type="default" r:id="rId8"/>
      <w:pgSz w:w="11906" w:h="16838"/>
      <w:pgMar w:top="709" w:right="850" w:bottom="1134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57E" w:rsidRDefault="00BC057E" w:rsidP="00AF6361">
      <w:pPr>
        <w:spacing w:after="0" w:line="240" w:lineRule="auto"/>
      </w:pPr>
      <w:r>
        <w:separator/>
      </w:r>
    </w:p>
  </w:endnote>
  <w:endnote w:type="continuationSeparator" w:id="0">
    <w:p w:rsidR="00BC057E" w:rsidRDefault="00BC057E" w:rsidP="00AF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57E" w:rsidRDefault="00BC057E" w:rsidP="00AF6361">
      <w:pPr>
        <w:spacing w:after="0" w:line="240" w:lineRule="auto"/>
      </w:pPr>
      <w:r>
        <w:separator/>
      </w:r>
    </w:p>
  </w:footnote>
  <w:footnote w:type="continuationSeparator" w:id="0">
    <w:p w:rsidR="00BC057E" w:rsidRDefault="00BC057E" w:rsidP="00AF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61" w:rsidRPr="00AF6361" w:rsidRDefault="00AF6361" w:rsidP="00AF6361">
    <w:pPr>
      <w:pStyle w:val="a5"/>
      <w:jc w:val="right"/>
      <w:rPr>
        <w:lang w:val="kk-KZ"/>
      </w:rPr>
    </w:pPr>
    <w:r>
      <w:rPr>
        <w:noProof/>
        <w:lang w:eastAsia="ru-RU"/>
      </w:rPr>
      <w:drawing>
        <wp:inline distT="0" distB="0" distL="0" distR="0" wp14:anchorId="5CADDB8F" wp14:editId="14CCF417">
          <wp:extent cx="981075" cy="981075"/>
          <wp:effectExtent l="0" t="0" r="9525" b="0"/>
          <wp:docPr id="1" name="Рисунок 1" descr="C:\Users\I.Beisekeyeva\Downloads\NCP_logo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.Beisekeyeva\Downloads\NCP_logo_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356"/>
    <w:multiLevelType w:val="hybridMultilevel"/>
    <w:tmpl w:val="8E5E23E0"/>
    <w:lvl w:ilvl="0" w:tplc="7C926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10DC2E" w:tentative="1">
      <w:start w:val="1"/>
      <w:numFmt w:val="lowerLetter"/>
      <w:lvlText w:val="%2."/>
      <w:lvlJc w:val="left"/>
      <w:pPr>
        <w:ind w:left="1440" w:hanging="360"/>
      </w:pPr>
    </w:lvl>
    <w:lvl w:ilvl="2" w:tplc="94A05C1C" w:tentative="1">
      <w:start w:val="1"/>
      <w:numFmt w:val="lowerRoman"/>
      <w:lvlText w:val="%3."/>
      <w:lvlJc w:val="right"/>
      <w:pPr>
        <w:ind w:left="2160" w:hanging="180"/>
      </w:pPr>
    </w:lvl>
    <w:lvl w:ilvl="3" w:tplc="18166292" w:tentative="1">
      <w:start w:val="1"/>
      <w:numFmt w:val="decimal"/>
      <w:lvlText w:val="%4."/>
      <w:lvlJc w:val="left"/>
      <w:pPr>
        <w:ind w:left="2880" w:hanging="360"/>
      </w:pPr>
    </w:lvl>
    <w:lvl w:ilvl="4" w:tplc="E5E8B502" w:tentative="1">
      <w:start w:val="1"/>
      <w:numFmt w:val="lowerLetter"/>
      <w:lvlText w:val="%5."/>
      <w:lvlJc w:val="left"/>
      <w:pPr>
        <w:ind w:left="3600" w:hanging="360"/>
      </w:pPr>
    </w:lvl>
    <w:lvl w:ilvl="5" w:tplc="B8647290" w:tentative="1">
      <w:start w:val="1"/>
      <w:numFmt w:val="lowerRoman"/>
      <w:lvlText w:val="%6."/>
      <w:lvlJc w:val="right"/>
      <w:pPr>
        <w:ind w:left="4320" w:hanging="180"/>
      </w:pPr>
    </w:lvl>
    <w:lvl w:ilvl="6" w:tplc="A15CC8E2" w:tentative="1">
      <w:start w:val="1"/>
      <w:numFmt w:val="decimal"/>
      <w:lvlText w:val="%7."/>
      <w:lvlJc w:val="left"/>
      <w:pPr>
        <w:ind w:left="5040" w:hanging="360"/>
      </w:pPr>
    </w:lvl>
    <w:lvl w:ilvl="7" w:tplc="3A0C29D8" w:tentative="1">
      <w:start w:val="1"/>
      <w:numFmt w:val="lowerLetter"/>
      <w:lvlText w:val="%8."/>
      <w:lvlJc w:val="left"/>
      <w:pPr>
        <w:ind w:left="5760" w:hanging="360"/>
      </w:pPr>
    </w:lvl>
    <w:lvl w:ilvl="8" w:tplc="9086F4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0E4B"/>
    <w:multiLevelType w:val="hybridMultilevel"/>
    <w:tmpl w:val="72EC37D2"/>
    <w:lvl w:ilvl="0" w:tplc="ACD01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52A380" w:tentative="1">
      <w:start w:val="1"/>
      <w:numFmt w:val="lowerLetter"/>
      <w:lvlText w:val="%2."/>
      <w:lvlJc w:val="left"/>
      <w:pPr>
        <w:ind w:left="1440" w:hanging="360"/>
      </w:pPr>
    </w:lvl>
    <w:lvl w:ilvl="2" w:tplc="0A1AEA24" w:tentative="1">
      <w:start w:val="1"/>
      <w:numFmt w:val="lowerRoman"/>
      <w:lvlText w:val="%3."/>
      <w:lvlJc w:val="right"/>
      <w:pPr>
        <w:ind w:left="2160" w:hanging="180"/>
      </w:pPr>
    </w:lvl>
    <w:lvl w:ilvl="3" w:tplc="23F6E548" w:tentative="1">
      <w:start w:val="1"/>
      <w:numFmt w:val="decimal"/>
      <w:lvlText w:val="%4."/>
      <w:lvlJc w:val="left"/>
      <w:pPr>
        <w:ind w:left="2880" w:hanging="360"/>
      </w:pPr>
    </w:lvl>
    <w:lvl w:ilvl="4" w:tplc="A55C346C" w:tentative="1">
      <w:start w:val="1"/>
      <w:numFmt w:val="lowerLetter"/>
      <w:lvlText w:val="%5."/>
      <w:lvlJc w:val="left"/>
      <w:pPr>
        <w:ind w:left="3600" w:hanging="360"/>
      </w:pPr>
    </w:lvl>
    <w:lvl w:ilvl="5" w:tplc="A4FA87F6" w:tentative="1">
      <w:start w:val="1"/>
      <w:numFmt w:val="lowerRoman"/>
      <w:lvlText w:val="%6."/>
      <w:lvlJc w:val="right"/>
      <w:pPr>
        <w:ind w:left="4320" w:hanging="180"/>
      </w:pPr>
    </w:lvl>
    <w:lvl w:ilvl="6" w:tplc="554CACE2" w:tentative="1">
      <w:start w:val="1"/>
      <w:numFmt w:val="decimal"/>
      <w:lvlText w:val="%7."/>
      <w:lvlJc w:val="left"/>
      <w:pPr>
        <w:ind w:left="5040" w:hanging="360"/>
      </w:pPr>
    </w:lvl>
    <w:lvl w:ilvl="7" w:tplc="CF6AB316" w:tentative="1">
      <w:start w:val="1"/>
      <w:numFmt w:val="lowerLetter"/>
      <w:lvlText w:val="%8."/>
      <w:lvlJc w:val="left"/>
      <w:pPr>
        <w:ind w:left="5760" w:hanging="360"/>
      </w:pPr>
    </w:lvl>
    <w:lvl w:ilvl="8" w:tplc="F31AE2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E7935"/>
    <w:multiLevelType w:val="hybridMultilevel"/>
    <w:tmpl w:val="D5CEFCC2"/>
    <w:lvl w:ilvl="0" w:tplc="AFB09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924A4C" w:tentative="1">
      <w:start w:val="1"/>
      <w:numFmt w:val="lowerLetter"/>
      <w:lvlText w:val="%2."/>
      <w:lvlJc w:val="left"/>
      <w:pPr>
        <w:ind w:left="1440" w:hanging="360"/>
      </w:pPr>
    </w:lvl>
    <w:lvl w:ilvl="2" w:tplc="A498DAB4" w:tentative="1">
      <w:start w:val="1"/>
      <w:numFmt w:val="lowerRoman"/>
      <w:lvlText w:val="%3."/>
      <w:lvlJc w:val="right"/>
      <w:pPr>
        <w:ind w:left="2160" w:hanging="180"/>
      </w:pPr>
    </w:lvl>
    <w:lvl w:ilvl="3" w:tplc="AAA4D40A" w:tentative="1">
      <w:start w:val="1"/>
      <w:numFmt w:val="decimal"/>
      <w:lvlText w:val="%4."/>
      <w:lvlJc w:val="left"/>
      <w:pPr>
        <w:ind w:left="2880" w:hanging="360"/>
      </w:pPr>
    </w:lvl>
    <w:lvl w:ilvl="4" w:tplc="2284AB72" w:tentative="1">
      <w:start w:val="1"/>
      <w:numFmt w:val="lowerLetter"/>
      <w:lvlText w:val="%5."/>
      <w:lvlJc w:val="left"/>
      <w:pPr>
        <w:ind w:left="3600" w:hanging="360"/>
      </w:pPr>
    </w:lvl>
    <w:lvl w:ilvl="5" w:tplc="CF380C9E" w:tentative="1">
      <w:start w:val="1"/>
      <w:numFmt w:val="lowerRoman"/>
      <w:lvlText w:val="%6."/>
      <w:lvlJc w:val="right"/>
      <w:pPr>
        <w:ind w:left="4320" w:hanging="180"/>
      </w:pPr>
    </w:lvl>
    <w:lvl w:ilvl="6" w:tplc="64DE11CE" w:tentative="1">
      <w:start w:val="1"/>
      <w:numFmt w:val="decimal"/>
      <w:lvlText w:val="%7."/>
      <w:lvlJc w:val="left"/>
      <w:pPr>
        <w:ind w:left="5040" w:hanging="360"/>
      </w:pPr>
    </w:lvl>
    <w:lvl w:ilvl="7" w:tplc="7ED422F2" w:tentative="1">
      <w:start w:val="1"/>
      <w:numFmt w:val="lowerLetter"/>
      <w:lvlText w:val="%8."/>
      <w:lvlJc w:val="left"/>
      <w:pPr>
        <w:ind w:left="5760" w:hanging="360"/>
      </w:pPr>
    </w:lvl>
    <w:lvl w:ilvl="8" w:tplc="1780CD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80484"/>
    <w:multiLevelType w:val="hybridMultilevel"/>
    <w:tmpl w:val="9A5A1EF2"/>
    <w:lvl w:ilvl="0" w:tplc="EB98BA2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FB4B8B4" w:tentative="1">
      <w:start w:val="1"/>
      <w:numFmt w:val="lowerLetter"/>
      <w:lvlText w:val="%2."/>
      <w:lvlJc w:val="left"/>
      <w:pPr>
        <w:ind w:left="1440" w:hanging="360"/>
      </w:pPr>
    </w:lvl>
    <w:lvl w:ilvl="2" w:tplc="8474E626" w:tentative="1">
      <w:start w:val="1"/>
      <w:numFmt w:val="lowerRoman"/>
      <w:lvlText w:val="%3."/>
      <w:lvlJc w:val="right"/>
      <w:pPr>
        <w:ind w:left="2160" w:hanging="180"/>
      </w:pPr>
    </w:lvl>
    <w:lvl w:ilvl="3" w:tplc="FF9E172C" w:tentative="1">
      <w:start w:val="1"/>
      <w:numFmt w:val="decimal"/>
      <w:lvlText w:val="%4."/>
      <w:lvlJc w:val="left"/>
      <w:pPr>
        <w:ind w:left="2880" w:hanging="360"/>
      </w:pPr>
    </w:lvl>
    <w:lvl w:ilvl="4" w:tplc="4E9E62BC" w:tentative="1">
      <w:start w:val="1"/>
      <w:numFmt w:val="lowerLetter"/>
      <w:lvlText w:val="%5."/>
      <w:lvlJc w:val="left"/>
      <w:pPr>
        <w:ind w:left="3600" w:hanging="360"/>
      </w:pPr>
    </w:lvl>
    <w:lvl w:ilvl="5" w:tplc="5C94F7D4" w:tentative="1">
      <w:start w:val="1"/>
      <w:numFmt w:val="lowerRoman"/>
      <w:lvlText w:val="%6."/>
      <w:lvlJc w:val="right"/>
      <w:pPr>
        <w:ind w:left="4320" w:hanging="180"/>
      </w:pPr>
    </w:lvl>
    <w:lvl w:ilvl="6" w:tplc="01BA781C" w:tentative="1">
      <w:start w:val="1"/>
      <w:numFmt w:val="decimal"/>
      <w:lvlText w:val="%7."/>
      <w:lvlJc w:val="left"/>
      <w:pPr>
        <w:ind w:left="5040" w:hanging="360"/>
      </w:pPr>
    </w:lvl>
    <w:lvl w:ilvl="7" w:tplc="5172F198" w:tentative="1">
      <w:start w:val="1"/>
      <w:numFmt w:val="lowerLetter"/>
      <w:lvlText w:val="%8."/>
      <w:lvlJc w:val="left"/>
      <w:pPr>
        <w:ind w:left="5760" w:hanging="360"/>
      </w:pPr>
    </w:lvl>
    <w:lvl w:ilvl="8" w:tplc="E318AE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654E8"/>
    <w:multiLevelType w:val="hybridMultilevel"/>
    <w:tmpl w:val="544C6E68"/>
    <w:lvl w:ilvl="0" w:tplc="973C6D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A6210FA" w:tentative="1">
      <w:start w:val="1"/>
      <w:numFmt w:val="lowerLetter"/>
      <w:lvlText w:val="%2."/>
      <w:lvlJc w:val="left"/>
      <w:pPr>
        <w:ind w:left="1440" w:hanging="360"/>
      </w:pPr>
    </w:lvl>
    <w:lvl w:ilvl="2" w:tplc="A4549582" w:tentative="1">
      <w:start w:val="1"/>
      <w:numFmt w:val="lowerRoman"/>
      <w:lvlText w:val="%3."/>
      <w:lvlJc w:val="right"/>
      <w:pPr>
        <w:ind w:left="2160" w:hanging="180"/>
      </w:pPr>
    </w:lvl>
    <w:lvl w:ilvl="3" w:tplc="15A832EC" w:tentative="1">
      <w:start w:val="1"/>
      <w:numFmt w:val="decimal"/>
      <w:lvlText w:val="%4."/>
      <w:lvlJc w:val="left"/>
      <w:pPr>
        <w:ind w:left="2880" w:hanging="360"/>
      </w:pPr>
    </w:lvl>
    <w:lvl w:ilvl="4" w:tplc="0EF8C6E0" w:tentative="1">
      <w:start w:val="1"/>
      <w:numFmt w:val="lowerLetter"/>
      <w:lvlText w:val="%5."/>
      <w:lvlJc w:val="left"/>
      <w:pPr>
        <w:ind w:left="3600" w:hanging="360"/>
      </w:pPr>
    </w:lvl>
    <w:lvl w:ilvl="5" w:tplc="126CFC3E" w:tentative="1">
      <w:start w:val="1"/>
      <w:numFmt w:val="lowerRoman"/>
      <w:lvlText w:val="%6."/>
      <w:lvlJc w:val="right"/>
      <w:pPr>
        <w:ind w:left="4320" w:hanging="180"/>
      </w:pPr>
    </w:lvl>
    <w:lvl w:ilvl="6" w:tplc="9544D046" w:tentative="1">
      <w:start w:val="1"/>
      <w:numFmt w:val="decimal"/>
      <w:lvlText w:val="%7."/>
      <w:lvlJc w:val="left"/>
      <w:pPr>
        <w:ind w:left="5040" w:hanging="360"/>
      </w:pPr>
    </w:lvl>
    <w:lvl w:ilvl="7" w:tplc="C5E8CC64" w:tentative="1">
      <w:start w:val="1"/>
      <w:numFmt w:val="lowerLetter"/>
      <w:lvlText w:val="%8."/>
      <w:lvlJc w:val="left"/>
      <w:pPr>
        <w:ind w:left="5760" w:hanging="360"/>
      </w:pPr>
    </w:lvl>
    <w:lvl w:ilvl="8" w:tplc="90D4B39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AE"/>
    <w:rsid w:val="00000E12"/>
    <w:rsid w:val="00090EDB"/>
    <w:rsid w:val="001A30CA"/>
    <w:rsid w:val="003021BF"/>
    <w:rsid w:val="00317156"/>
    <w:rsid w:val="00356A43"/>
    <w:rsid w:val="003F6723"/>
    <w:rsid w:val="00460638"/>
    <w:rsid w:val="004B7E24"/>
    <w:rsid w:val="004D2B9E"/>
    <w:rsid w:val="004E3E6A"/>
    <w:rsid w:val="005C50AE"/>
    <w:rsid w:val="00606B2A"/>
    <w:rsid w:val="00607D17"/>
    <w:rsid w:val="00666493"/>
    <w:rsid w:val="007D17BF"/>
    <w:rsid w:val="0085335F"/>
    <w:rsid w:val="00855DFD"/>
    <w:rsid w:val="008C0664"/>
    <w:rsid w:val="00AC1F44"/>
    <w:rsid w:val="00AF368E"/>
    <w:rsid w:val="00AF4933"/>
    <w:rsid w:val="00AF6361"/>
    <w:rsid w:val="00B07E36"/>
    <w:rsid w:val="00B149A9"/>
    <w:rsid w:val="00B5376C"/>
    <w:rsid w:val="00BC057E"/>
    <w:rsid w:val="00BF1135"/>
    <w:rsid w:val="00C02D42"/>
    <w:rsid w:val="00C60F30"/>
    <w:rsid w:val="00DF42F8"/>
    <w:rsid w:val="00E91412"/>
    <w:rsid w:val="00E97AA7"/>
    <w:rsid w:val="00F2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0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6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6361"/>
  </w:style>
  <w:style w:type="paragraph" w:styleId="a7">
    <w:name w:val="footer"/>
    <w:basedOn w:val="a"/>
    <w:link w:val="a8"/>
    <w:uiPriority w:val="99"/>
    <w:unhideWhenUsed/>
    <w:rsid w:val="00AF6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6361"/>
  </w:style>
  <w:style w:type="paragraph" w:styleId="a9">
    <w:name w:val="Balloon Text"/>
    <w:basedOn w:val="a"/>
    <w:link w:val="aa"/>
    <w:uiPriority w:val="99"/>
    <w:semiHidden/>
    <w:unhideWhenUsed/>
    <w:rsid w:val="00AF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6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0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6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6361"/>
  </w:style>
  <w:style w:type="paragraph" w:styleId="a7">
    <w:name w:val="footer"/>
    <w:basedOn w:val="a"/>
    <w:link w:val="a8"/>
    <w:uiPriority w:val="99"/>
    <w:unhideWhenUsed/>
    <w:rsid w:val="00AF6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6361"/>
  </w:style>
  <w:style w:type="paragraph" w:styleId="a9">
    <w:name w:val="Balloon Text"/>
    <w:basedOn w:val="a"/>
    <w:link w:val="aa"/>
    <w:uiPriority w:val="99"/>
    <w:semiHidden/>
    <w:unhideWhenUsed/>
    <w:rsid w:val="00AF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6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Бейсекеева, Индира [ERI]</cp:lastModifiedBy>
  <cp:revision>3</cp:revision>
  <dcterms:created xsi:type="dcterms:W3CDTF">2020-09-21T11:50:00Z</dcterms:created>
  <dcterms:modified xsi:type="dcterms:W3CDTF">2020-09-25T12:07:00Z</dcterms:modified>
</cp:coreProperties>
</file>